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EB" w:rsidRPr="00F544DF" w:rsidRDefault="00752473" w:rsidP="00415509">
      <w:pPr>
        <w:spacing w:after="0" w:line="264" w:lineRule="auto"/>
        <w:ind w:left="6814" w:firstLine="266"/>
        <w:jc w:val="both"/>
        <w:rPr>
          <w:rFonts w:ascii="Times New Roman" w:hAnsi="Times New Roman" w:cs="Times New Roman"/>
        </w:rPr>
      </w:pPr>
      <w:bookmarkStart w:id="0" w:name="bookmark0"/>
      <w:bookmarkStart w:id="1" w:name="bookmark1"/>
      <w:r w:rsidRPr="00752473">
        <w:rPr>
          <w:noProof/>
          <w:lang w:eastAsia="ru-RU"/>
        </w:rPr>
        <w:pict>
          <v:rect id="Прямоугольник 1" o:spid="_x0000_s1026" style="position:absolute;left:0;text-align:left;margin-left:-7.5pt;margin-top:30pt;width:219.45pt;height:232.5pt;z-index:251658240;visibility:visible;mso-position-vertical-relative:page" strokecolor="white">
            <v:textbox>
              <w:txbxContent>
                <w:tbl>
                  <w:tblPr>
                    <w:tblW w:w="10187" w:type="dxa"/>
                    <w:tblInd w:w="-106" w:type="dxa"/>
                    <w:tblLook w:val="0000"/>
                  </w:tblPr>
                  <w:tblGrid>
                    <w:gridCol w:w="4207"/>
                    <w:gridCol w:w="5980"/>
                  </w:tblGrid>
                  <w:tr w:rsidR="00192EEB" w:rsidRPr="003F20CB">
                    <w:trPr>
                      <w:gridAfter w:val="1"/>
                      <w:wAfter w:w="6410" w:type="dxa"/>
                      <w:trHeight w:val="1412"/>
                    </w:trPr>
                    <w:tc>
                      <w:tcPr>
                        <w:tcW w:w="3777" w:type="dxa"/>
                      </w:tcPr>
                      <w:p w:rsidR="00192EEB" w:rsidRDefault="0040590F" w:rsidP="00AF1CE0">
                        <w:pPr>
                          <w:pStyle w:val="a3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66750" cy="666750"/>
                              <wp:effectExtent l="19050" t="0" r="0" b="0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0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2EEB" w:rsidRPr="003F20CB" w:rsidRDefault="00192EEB" w:rsidP="00AF1CE0">
                        <w:pPr>
                          <w:pStyle w:val="a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F20CB">
                          <w:rPr>
                            <w:sz w:val="20"/>
                            <w:szCs w:val="20"/>
                          </w:rPr>
                          <w:t>Химический факультет</w:t>
                        </w:r>
                      </w:p>
                      <w:p w:rsidR="00192EEB" w:rsidRDefault="00192EEB" w:rsidP="00AF1CE0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F20CB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Московск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ий</w:t>
                        </w:r>
                        <w:r w:rsidRPr="003F20CB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 государственн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ый университет</w:t>
                        </w:r>
                        <w:r w:rsidRPr="003F20CB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 им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ени </w:t>
                        </w:r>
                        <w:r w:rsidRPr="003F20CB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М.В.Ломоносова</w:t>
                        </w:r>
                      </w:p>
                      <w:p w:rsidR="00192EEB" w:rsidRPr="00D7571A" w:rsidRDefault="00192EEB" w:rsidP="00AF1CE0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D7571A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Ленинские горы, д.1, стр.3, Москва 119991, ГСП-1</w:t>
                        </w:r>
                      </w:p>
                      <w:p w:rsidR="00192EEB" w:rsidRPr="00D7571A" w:rsidRDefault="00192EEB" w:rsidP="00AF1CE0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D7571A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Тел.: +7(495)939-16-71,</w:t>
                        </w:r>
                      </w:p>
                      <w:p w:rsidR="00192EEB" w:rsidRPr="00D7571A" w:rsidRDefault="00192EEB" w:rsidP="00AF1CE0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D7571A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+7(495)939-47-51</w:t>
                        </w:r>
                      </w:p>
                      <w:p w:rsidR="00192EEB" w:rsidRPr="00D7571A" w:rsidRDefault="00192EEB" w:rsidP="00AF1CE0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D7571A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Факс: +7(495)932-88-46</w:t>
                        </w:r>
                      </w:p>
                      <w:p w:rsidR="00192EEB" w:rsidRPr="00AF1CE0" w:rsidRDefault="00192EEB" w:rsidP="00AF1CE0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D7571A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>E</w:t>
                        </w:r>
                        <w:r w:rsidRPr="00D7571A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-</w:t>
                        </w:r>
                        <w:r w:rsidRPr="00D7571A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>mail</w:t>
                        </w:r>
                        <w:r w:rsidRPr="00D7571A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  <w:r w:rsidRPr="00D7571A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>admin</w:t>
                        </w:r>
                        <w:r w:rsidRPr="00D7571A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@</w:t>
                        </w:r>
                        <w:r w:rsidRPr="00D7571A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>service</w:t>
                        </w:r>
                        <w:r w:rsidRPr="00D7571A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017.</w:t>
                        </w:r>
                        <w:r w:rsidRPr="00D7571A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>chem</w:t>
                        </w:r>
                        <w:r w:rsidRPr="00D7571A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.</w:t>
                        </w:r>
                        <w:r w:rsidRPr="00D7571A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>msu</w:t>
                        </w:r>
                        <w:r w:rsidRPr="00D7571A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.</w:t>
                        </w:r>
                        <w:r w:rsidRPr="00D7571A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</w:p>
                      <w:p w:rsidR="00192EEB" w:rsidRPr="00D7571A" w:rsidRDefault="00192EEB" w:rsidP="00AF1CE0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  <w:p w:rsidR="00192EEB" w:rsidRDefault="00192EEB" w:rsidP="00AF1CE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1B6FA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___________________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№___________________</w:t>
                        </w:r>
                      </w:p>
                      <w:p w:rsidR="00192EEB" w:rsidRPr="003F20CB" w:rsidRDefault="00192EEB" w:rsidP="00AF1CE0">
                        <w:pPr>
                          <w:spacing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92EEB" w:rsidRPr="003F20CB">
                    <w:trPr>
                      <w:trHeight w:val="3760"/>
                    </w:trPr>
                    <w:tc>
                      <w:tcPr>
                        <w:tcW w:w="3777" w:type="dxa"/>
                      </w:tcPr>
                      <w:p w:rsidR="00192EEB" w:rsidRPr="001B6FA7" w:rsidRDefault="00192EEB" w:rsidP="001B6FA7">
                        <w:pPr>
                          <w:spacing w:line="24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410" w:type="dxa"/>
                        <w:vAlign w:val="center"/>
                      </w:tcPr>
                      <w:p w:rsidR="00192EEB" w:rsidRPr="003F20CB" w:rsidRDefault="00192EEB" w:rsidP="003F20CB">
                        <w:pPr>
                          <w:spacing w:before="120"/>
                          <w:ind w:left="723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92EEB" w:rsidRPr="000168B3" w:rsidRDefault="00192EEB" w:rsidP="00415509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anchory="page"/>
          </v:rect>
        </w:pict>
      </w:r>
      <w:r w:rsidR="00192EEB" w:rsidRPr="00F544DF">
        <w:rPr>
          <w:rFonts w:ascii="Times New Roman" w:hAnsi="Times New Roman" w:cs="Times New Roman"/>
        </w:rPr>
        <w:t>Утверждаю</w:t>
      </w:r>
    </w:p>
    <w:p w:rsidR="00192EEB" w:rsidRDefault="00192EEB" w:rsidP="00415509">
      <w:pPr>
        <w:spacing w:after="0" w:line="264" w:lineRule="auto"/>
        <w:ind w:left="567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И.о.декана Химического</w:t>
      </w:r>
      <w:r w:rsidRPr="0039054B">
        <w:rPr>
          <w:rFonts w:ascii="Times New Roman" w:hAnsi="Times New Roman" w:cs="Times New Roman"/>
          <w:u w:val="single"/>
        </w:rPr>
        <w:t xml:space="preserve"> факультета </w:t>
      </w:r>
    </w:p>
    <w:p w:rsidR="00192EEB" w:rsidRPr="0039054B" w:rsidRDefault="00192EEB" w:rsidP="00415509">
      <w:pPr>
        <w:spacing w:after="0" w:line="264" w:lineRule="auto"/>
        <w:ind w:left="5670"/>
        <w:jc w:val="center"/>
        <w:rPr>
          <w:rFonts w:ascii="Times New Roman" w:hAnsi="Times New Roman" w:cs="Times New Roman"/>
          <w:u w:val="single"/>
        </w:rPr>
      </w:pPr>
      <w:r w:rsidRPr="0039054B">
        <w:rPr>
          <w:rFonts w:ascii="Times New Roman" w:hAnsi="Times New Roman" w:cs="Times New Roman"/>
          <w:u w:val="single"/>
        </w:rPr>
        <w:t>МГУ имени М.В.Ломоносова</w:t>
      </w:r>
    </w:p>
    <w:p w:rsidR="00192EEB" w:rsidRDefault="00192EEB" w:rsidP="00415509">
      <w:pPr>
        <w:ind w:left="5400"/>
        <w:jc w:val="center"/>
        <w:rPr>
          <w:rFonts w:ascii="Times New Roman" w:hAnsi="Times New Roman" w:cs="Times New Roman"/>
          <w:u w:val="single"/>
        </w:rPr>
      </w:pPr>
      <w:r w:rsidRPr="0039054B">
        <w:rPr>
          <w:rFonts w:ascii="Times New Roman" w:hAnsi="Times New Roman" w:cs="Times New Roman"/>
          <w:u w:val="single"/>
        </w:rPr>
        <w:t>Профессор</w:t>
      </w:r>
      <w:r>
        <w:rPr>
          <w:rFonts w:ascii="Times New Roman" w:hAnsi="Times New Roman" w:cs="Times New Roman"/>
          <w:u w:val="single"/>
        </w:rPr>
        <w:t xml:space="preserve"> РАН, д.х.н. Карлов С.С.</w:t>
      </w:r>
    </w:p>
    <w:p w:rsidR="00192EEB" w:rsidRPr="008811AF" w:rsidRDefault="00192EEB" w:rsidP="00415509">
      <w:pPr>
        <w:ind w:left="5400"/>
        <w:jc w:val="center"/>
        <w:rPr>
          <w:rFonts w:ascii="Times New Roman" w:hAnsi="Times New Roman" w:cs="Times New Roman"/>
        </w:rPr>
      </w:pPr>
      <w:r w:rsidRPr="008811AF">
        <w:rPr>
          <w:rFonts w:ascii="Times New Roman" w:hAnsi="Times New Roman" w:cs="Times New Roman"/>
        </w:rPr>
        <w:t>_________________________</w:t>
      </w:r>
    </w:p>
    <w:p w:rsidR="00192EEB" w:rsidRPr="0039054B" w:rsidRDefault="00192EEB" w:rsidP="00415509">
      <w:pPr>
        <w:spacing w:before="240" w:after="0"/>
        <w:ind w:left="5398"/>
        <w:jc w:val="center"/>
        <w:rPr>
          <w:rFonts w:ascii="Times New Roman" w:hAnsi="Times New Roman" w:cs="Times New Roman"/>
          <w:u w:val="single"/>
        </w:rPr>
      </w:pPr>
      <w:r w:rsidRPr="0039054B">
        <w:rPr>
          <w:rFonts w:ascii="Times New Roman" w:hAnsi="Times New Roman" w:cs="Times New Roman"/>
          <w:u w:val="single"/>
        </w:rPr>
        <w:t>«</w:t>
      </w:r>
      <w:r>
        <w:rPr>
          <w:rFonts w:ascii="Times New Roman" w:hAnsi="Times New Roman" w:cs="Times New Roman"/>
          <w:u w:val="single"/>
        </w:rPr>
        <w:t xml:space="preserve"> </w:t>
      </w:r>
      <w:r w:rsidRPr="00636CDC"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</w:t>
      </w:r>
      <w:r w:rsidRPr="0039054B">
        <w:rPr>
          <w:rFonts w:ascii="Times New Roman" w:hAnsi="Times New Roman" w:cs="Times New Roman"/>
          <w:u w:val="single"/>
        </w:rPr>
        <w:t>»</w:t>
      </w:r>
      <w:r>
        <w:rPr>
          <w:rFonts w:ascii="Times New Roman" w:hAnsi="Times New Roman" w:cs="Times New Roman"/>
          <w:u w:val="single"/>
        </w:rPr>
        <w:t xml:space="preserve">                                   </w:t>
      </w:r>
      <w:r w:rsidRPr="0039054B">
        <w:rPr>
          <w:rFonts w:ascii="Times New Roman" w:hAnsi="Times New Roman" w:cs="Times New Roman"/>
          <w:u w:val="single"/>
        </w:rPr>
        <w:t>20</w:t>
      </w:r>
      <w:r>
        <w:rPr>
          <w:rFonts w:ascii="Times New Roman" w:hAnsi="Times New Roman" w:cs="Times New Roman"/>
          <w:u w:val="single"/>
        </w:rPr>
        <w:t>25</w:t>
      </w:r>
      <w:r>
        <w:rPr>
          <w:rFonts w:ascii="Times New Roman" w:hAnsi="Times New Roman" w:cs="Times New Roman"/>
          <w:u w:val="single"/>
          <w:lang w:val="en-US"/>
        </w:rPr>
        <w:t> </w:t>
      </w:r>
      <w:r w:rsidRPr="0039054B">
        <w:rPr>
          <w:rFonts w:ascii="Times New Roman" w:hAnsi="Times New Roman" w:cs="Times New Roman"/>
          <w:u w:val="single"/>
        </w:rPr>
        <w:t>г.</w:t>
      </w:r>
    </w:p>
    <w:p w:rsidR="00192EEB" w:rsidRPr="002617D7" w:rsidRDefault="00192EEB" w:rsidP="00415509">
      <w:pPr>
        <w:pStyle w:val="10"/>
        <w:shd w:val="clear" w:color="auto" w:fill="auto"/>
        <w:spacing w:after="0" w:line="280" w:lineRule="exact"/>
        <w:rPr>
          <w:color w:val="000000"/>
          <w:sz w:val="24"/>
          <w:szCs w:val="24"/>
        </w:rPr>
      </w:pPr>
    </w:p>
    <w:p w:rsidR="00192EEB" w:rsidRDefault="00192EEB" w:rsidP="00415509">
      <w:pPr>
        <w:pStyle w:val="10"/>
        <w:shd w:val="clear" w:color="auto" w:fill="auto"/>
        <w:spacing w:after="0" w:line="280" w:lineRule="exact"/>
        <w:rPr>
          <w:color w:val="000000"/>
          <w:sz w:val="24"/>
          <w:szCs w:val="24"/>
        </w:rPr>
      </w:pPr>
    </w:p>
    <w:p w:rsidR="00192EEB" w:rsidRDefault="00192EEB" w:rsidP="00415509">
      <w:pPr>
        <w:pStyle w:val="10"/>
        <w:shd w:val="clear" w:color="auto" w:fill="auto"/>
        <w:spacing w:after="0" w:line="280" w:lineRule="exact"/>
        <w:rPr>
          <w:color w:val="000000"/>
          <w:sz w:val="24"/>
          <w:szCs w:val="24"/>
        </w:rPr>
      </w:pPr>
    </w:p>
    <w:p w:rsidR="00192EEB" w:rsidRDefault="00192EEB" w:rsidP="00415509">
      <w:pPr>
        <w:pStyle w:val="10"/>
        <w:shd w:val="clear" w:color="auto" w:fill="auto"/>
        <w:spacing w:after="0" w:line="280" w:lineRule="exact"/>
        <w:rPr>
          <w:color w:val="000000"/>
          <w:sz w:val="24"/>
          <w:szCs w:val="24"/>
        </w:rPr>
      </w:pPr>
    </w:p>
    <w:p w:rsidR="00192EEB" w:rsidRDefault="00192EEB" w:rsidP="00415509">
      <w:pPr>
        <w:pStyle w:val="10"/>
        <w:shd w:val="clear" w:color="auto" w:fill="auto"/>
        <w:spacing w:after="0" w:line="280" w:lineRule="exact"/>
        <w:rPr>
          <w:color w:val="000000"/>
          <w:sz w:val="24"/>
          <w:szCs w:val="24"/>
        </w:rPr>
      </w:pPr>
    </w:p>
    <w:p w:rsidR="00192EEB" w:rsidRDefault="00192EEB" w:rsidP="00415509">
      <w:pPr>
        <w:pStyle w:val="10"/>
        <w:shd w:val="clear" w:color="auto" w:fill="auto"/>
        <w:spacing w:after="0" w:line="280" w:lineRule="exact"/>
        <w:rPr>
          <w:color w:val="000000"/>
          <w:sz w:val="24"/>
          <w:szCs w:val="24"/>
        </w:rPr>
      </w:pPr>
    </w:p>
    <w:p w:rsidR="00192EEB" w:rsidRDefault="00192EEB" w:rsidP="00415509">
      <w:pPr>
        <w:pStyle w:val="10"/>
        <w:shd w:val="clear" w:color="auto" w:fill="auto"/>
        <w:spacing w:after="0" w:line="280" w:lineRule="exact"/>
        <w:rPr>
          <w:color w:val="000000"/>
          <w:sz w:val="24"/>
          <w:szCs w:val="24"/>
        </w:rPr>
      </w:pPr>
    </w:p>
    <w:p w:rsidR="00192EEB" w:rsidRDefault="00192EEB" w:rsidP="00415509">
      <w:pPr>
        <w:pStyle w:val="10"/>
        <w:shd w:val="clear" w:color="auto" w:fill="auto"/>
        <w:spacing w:after="0" w:line="280" w:lineRule="exact"/>
        <w:rPr>
          <w:color w:val="000000"/>
          <w:sz w:val="24"/>
          <w:szCs w:val="24"/>
        </w:rPr>
      </w:pPr>
    </w:p>
    <w:p w:rsidR="00192EEB" w:rsidRPr="0039054B" w:rsidRDefault="00192EEB" w:rsidP="00415509">
      <w:pPr>
        <w:pStyle w:val="10"/>
        <w:shd w:val="clear" w:color="auto" w:fill="auto"/>
        <w:spacing w:after="0" w:line="280" w:lineRule="exact"/>
        <w:rPr>
          <w:sz w:val="24"/>
          <w:szCs w:val="24"/>
        </w:rPr>
      </w:pPr>
      <w:r w:rsidRPr="0039054B">
        <w:rPr>
          <w:color w:val="000000"/>
          <w:sz w:val="24"/>
          <w:szCs w:val="24"/>
        </w:rPr>
        <w:t>ЗАКЛЮЧЕНИЕ</w:t>
      </w:r>
      <w:bookmarkEnd w:id="0"/>
    </w:p>
    <w:p w:rsidR="00192EEB" w:rsidRPr="0039054B" w:rsidRDefault="00192EEB" w:rsidP="00415509">
      <w:pPr>
        <w:pStyle w:val="21"/>
        <w:shd w:val="clear" w:color="auto" w:fill="auto"/>
        <w:spacing w:before="0" w:after="0" w:line="280" w:lineRule="exact"/>
        <w:rPr>
          <w:sz w:val="24"/>
          <w:szCs w:val="24"/>
        </w:rPr>
      </w:pPr>
      <w:r w:rsidRPr="0039054B">
        <w:rPr>
          <w:color w:val="000000"/>
          <w:sz w:val="24"/>
          <w:szCs w:val="24"/>
        </w:rPr>
        <w:t>о возможности открытого опубликования</w:t>
      </w:r>
      <w:bookmarkEnd w:id="1"/>
    </w:p>
    <w:p w:rsidR="00192EEB" w:rsidRDefault="00192EEB" w:rsidP="006150A1">
      <w:pPr>
        <w:spacing w:before="240" w:after="240" w:line="264" w:lineRule="auto"/>
        <w:ind w:firstLine="567"/>
        <w:rPr>
          <w:rFonts w:ascii="Times New Roman" w:hAnsi="Times New Roman" w:cs="Times New Roman"/>
          <w:color w:val="000000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u w:val="single"/>
          <w:lang w:eastAsia="ru-RU"/>
        </w:rPr>
        <w:t>Статьи</w:t>
      </w:r>
      <w:r w:rsidRPr="00AF1CE0">
        <w:rPr>
          <w:rFonts w:ascii="Times New Roman" w:hAnsi="Times New Roman" w:cs="Times New Roman"/>
          <w:color w:val="000000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u w:val="single"/>
          <w:lang w:eastAsia="ru-RU"/>
        </w:rPr>
        <w:t>ФИО «                                                                     » в                                                                журнале «                                                                                                                                                                            », издаваемом «                                                                                                           »</w:t>
      </w:r>
    </w:p>
    <w:p w:rsidR="00192EEB" w:rsidRPr="00F544DF" w:rsidRDefault="00192EEB" w:rsidP="00AF1CE0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F544DF">
        <w:rPr>
          <w:rFonts w:ascii="Times New Roman" w:hAnsi="Times New Roman" w:cs="Times New Roman"/>
          <w:color w:val="000000"/>
          <w:lang w:eastAsia="ru-RU"/>
        </w:rPr>
        <w:t>Экспертная комиссия в составе: __________________________________________________</w:t>
      </w:r>
      <w:r>
        <w:rPr>
          <w:rFonts w:ascii="Times New Roman" w:hAnsi="Times New Roman" w:cs="Times New Roman"/>
          <w:color w:val="000000"/>
          <w:lang w:eastAsia="ru-RU"/>
        </w:rPr>
        <w:t>_______</w:t>
      </w:r>
    </w:p>
    <w:p w:rsidR="00192EEB" w:rsidRPr="00F544DF" w:rsidRDefault="00192EEB" w:rsidP="00415509">
      <w:pPr>
        <w:spacing w:after="244" w:line="264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F544DF">
        <w:rPr>
          <w:rFonts w:ascii="Times New Roman" w:hAnsi="Times New Roman" w:cs="Times New Roman"/>
          <w:color w:val="000000"/>
          <w:lang w:eastAsia="ru-RU"/>
        </w:rPr>
        <w:t>_____________________________________________________________________________________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ru-RU"/>
        </w:rPr>
        <w:t>_____</w:t>
      </w:r>
    </w:p>
    <w:p w:rsidR="00192EEB" w:rsidRPr="00F544DF" w:rsidRDefault="00192EEB" w:rsidP="00AF1CE0">
      <w:pPr>
        <w:spacing w:after="0" w:line="264" w:lineRule="auto"/>
        <w:ind w:right="-1"/>
        <w:jc w:val="both"/>
        <w:rPr>
          <w:rFonts w:ascii="Times New Roman" w:hAnsi="Times New Roman" w:cs="Times New Roman"/>
        </w:rPr>
      </w:pPr>
      <w:r w:rsidRPr="00F544DF">
        <w:rPr>
          <w:rFonts w:ascii="Times New Roman" w:hAnsi="Times New Roman" w:cs="Times New Roman"/>
          <w:color w:val="000000"/>
          <w:lang w:eastAsia="ru-RU"/>
        </w:rPr>
        <w:t xml:space="preserve">в период </w:t>
      </w:r>
      <w:r w:rsidRPr="001B4D90">
        <w:rPr>
          <w:rStyle w:val="2"/>
          <w:u w:val="none"/>
        </w:rPr>
        <w:t xml:space="preserve">с </w:t>
      </w:r>
      <w:r>
        <w:rPr>
          <w:rStyle w:val="2"/>
          <w:u w:val="none"/>
        </w:rPr>
        <w:t>«__»</w:t>
      </w:r>
      <w:r w:rsidRPr="001B4D90">
        <w:rPr>
          <w:rStyle w:val="2"/>
          <w:u w:val="none"/>
        </w:rPr>
        <w:t xml:space="preserve"> _________</w:t>
      </w:r>
      <w:r>
        <w:rPr>
          <w:rStyle w:val="2"/>
          <w:u w:val="none"/>
        </w:rPr>
        <w:t>__ 202_ </w:t>
      </w:r>
      <w:r w:rsidRPr="001B4D90">
        <w:rPr>
          <w:rStyle w:val="2"/>
          <w:u w:val="none"/>
        </w:rPr>
        <w:t xml:space="preserve">г. по </w:t>
      </w:r>
      <w:r>
        <w:rPr>
          <w:rStyle w:val="2"/>
          <w:u w:val="none"/>
        </w:rPr>
        <w:t>«__»</w:t>
      </w:r>
      <w:r w:rsidRPr="001B4D90">
        <w:rPr>
          <w:rStyle w:val="2"/>
          <w:u w:val="none"/>
        </w:rPr>
        <w:t xml:space="preserve"> __________</w:t>
      </w:r>
      <w:r>
        <w:rPr>
          <w:rStyle w:val="2"/>
          <w:u w:val="none"/>
        </w:rPr>
        <w:t>__ 202_ </w:t>
      </w:r>
      <w:r w:rsidRPr="001B4D90">
        <w:rPr>
          <w:rStyle w:val="2"/>
          <w:u w:val="none"/>
        </w:rPr>
        <w:t>г.</w:t>
      </w:r>
      <w:r w:rsidRPr="00F544DF">
        <w:rPr>
          <w:rFonts w:ascii="Times New Roman" w:hAnsi="Times New Roman" w:cs="Times New Roman"/>
          <w:color w:val="000000"/>
          <w:lang w:eastAsia="ru-RU"/>
        </w:rPr>
        <w:t xml:space="preserve"> провела экспертизу материалов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u w:val="single"/>
          <w:lang w:eastAsia="ru-RU"/>
        </w:rPr>
        <w:t xml:space="preserve">статьи ФИО «                                                                                                                                                             » </w:t>
      </w:r>
      <w:r w:rsidRPr="00F544DF">
        <w:rPr>
          <w:rFonts w:ascii="Times New Roman" w:hAnsi="Times New Roman" w:cs="Times New Roman"/>
          <w:color w:val="000000"/>
          <w:lang w:eastAsia="ru-RU"/>
        </w:rPr>
        <w:t>на предмет отсутствия (наличия) в них сведений, составляющих государственную тайну, и возможности (невозможности) их открытого опубликования.</w:t>
      </w:r>
    </w:p>
    <w:p w:rsidR="00192EEB" w:rsidRPr="00F544DF" w:rsidRDefault="00192EEB" w:rsidP="00AF1CE0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F544DF">
        <w:rPr>
          <w:rFonts w:ascii="Times New Roman" w:hAnsi="Times New Roman" w:cs="Times New Roman"/>
          <w:color w:val="000000"/>
          <w:lang w:eastAsia="ru-RU"/>
        </w:rPr>
        <w:t xml:space="preserve">Руководствуясь Законом Российской Федерации "О государственной тайне", </w:t>
      </w:r>
      <w:r>
        <w:rPr>
          <w:rFonts w:ascii="Times New Roman" w:hAnsi="Times New Roman" w:cs="Times New Roman"/>
          <w:color w:val="000000"/>
          <w:lang w:eastAsia="ru-RU"/>
        </w:rPr>
        <w:t>«</w:t>
      </w:r>
      <w:r w:rsidRPr="00F544DF">
        <w:rPr>
          <w:rFonts w:ascii="Times New Roman" w:hAnsi="Times New Roman" w:cs="Times New Roman"/>
          <w:color w:val="000000"/>
          <w:lang w:eastAsia="ru-RU"/>
        </w:rPr>
        <w:t>Перечнем сведений, отнесённых к государственной тайне</w:t>
      </w:r>
      <w:r>
        <w:rPr>
          <w:rFonts w:ascii="Times New Roman" w:hAnsi="Times New Roman" w:cs="Times New Roman"/>
          <w:color w:val="000000"/>
          <w:lang w:eastAsia="ru-RU"/>
        </w:rPr>
        <w:t>»</w:t>
      </w:r>
      <w:r w:rsidRPr="00F544DF">
        <w:rPr>
          <w:rFonts w:ascii="Times New Roman" w:hAnsi="Times New Roman" w:cs="Times New Roman"/>
          <w:color w:val="000000"/>
          <w:lang w:eastAsia="ru-RU"/>
        </w:rPr>
        <w:t>, утверждённым Указом Президента Российской Федерации от</w:t>
      </w:r>
      <w:r>
        <w:rPr>
          <w:rFonts w:ascii="Times New Roman" w:hAnsi="Times New Roman" w:cs="Times New Roman"/>
          <w:color w:val="000000"/>
          <w:lang w:eastAsia="ru-RU"/>
        </w:rPr>
        <w:t> </w:t>
      </w:r>
      <w:r w:rsidRPr="00F544DF">
        <w:rPr>
          <w:rFonts w:ascii="Times New Roman" w:hAnsi="Times New Roman" w:cs="Times New Roman"/>
          <w:color w:val="000000"/>
          <w:lang w:eastAsia="ru-RU"/>
        </w:rPr>
        <w:t>30</w:t>
      </w:r>
      <w:r>
        <w:rPr>
          <w:rFonts w:ascii="Times New Roman" w:hAnsi="Times New Roman" w:cs="Times New Roman"/>
          <w:color w:val="000000"/>
          <w:lang w:eastAsia="ru-RU"/>
        </w:rPr>
        <w:t> </w:t>
      </w:r>
      <w:r w:rsidRPr="00F544DF">
        <w:rPr>
          <w:rFonts w:ascii="Times New Roman" w:hAnsi="Times New Roman" w:cs="Times New Roman"/>
          <w:color w:val="000000"/>
          <w:lang w:eastAsia="ru-RU"/>
        </w:rPr>
        <w:t xml:space="preserve">ноября 1995 г. </w:t>
      </w:r>
      <w:r w:rsidRPr="00F544DF">
        <w:rPr>
          <w:rFonts w:ascii="Times New Roman" w:hAnsi="Times New Roman" w:cs="Times New Roman"/>
          <w:color w:val="000000"/>
        </w:rPr>
        <w:t>№ </w:t>
      </w:r>
      <w:r w:rsidRPr="00F544DF">
        <w:rPr>
          <w:rFonts w:ascii="Times New Roman" w:hAnsi="Times New Roman" w:cs="Times New Roman"/>
          <w:color w:val="000000"/>
          <w:lang w:eastAsia="ru-RU"/>
        </w:rPr>
        <w:t xml:space="preserve">1203, а также </w:t>
      </w:r>
      <w:r>
        <w:rPr>
          <w:rFonts w:ascii="Times New Roman" w:hAnsi="Times New Roman" w:cs="Times New Roman"/>
          <w:color w:val="000000"/>
          <w:lang w:eastAsia="ru-RU"/>
        </w:rPr>
        <w:t>«Перечнем</w:t>
      </w:r>
      <w:r w:rsidRPr="00F544DF">
        <w:rPr>
          <w:rFonts w:ascii="Times New Roman" w:hAnsi="Times New Roman" w:cs="Times New Roman"/>
          <w:color w:val="000000"/>
          <w:lang w:eastAsia="ru-RU"/>
        </w:rPr>
        <w:t xml:space="preserve"> сведений, подлежащих засекречиванию, </w:t>
      </w:r>
      <w:r w:rsidRPr="001B4D90">
        <w:rPr>
          <w:rStyle w:val="2"/>
          <w:u w:val="none"/>
        </w:rPr>
        <w:t>Министерства образования и науки Р</w:t>
      </w:r>
      <w:r>
        <w:rPr>
          <w:rStyle w:val="2"/>
          <w:u w:val="none"/>
        </w:rPr>
        <w:t xml:space="preserve">Ф» от 2023 г., </w:t>
      </w:r>
      <w:r w:rsidRPr="001B4D90">
        <w:rPr>
          <w:rStyle w:val="2"/>
          <w:u w:val="none"/>
        </w:rPr>
        <w:t>комиссия установила:</w:t>
      </w:r>
    </w:p>
    <w:p w:rsidR="00192EEB" w:rsidRDefault="00192EEB" w:rsidP="00AF1CE0">
      <w:pPr>
        <w:spacing w:after="0" w:line="264" w:lineRule="auto"/>
        <w:ind w:firstLine="567"/>
        <w:jc w:val="both"/>
        <w:rPr>
          <w:rStyle w:val="2"/>
        </w:rPr>
      </w:pPr>
      <w:r w:rsidRPr="0039054B">
        <w:rPr>
          <w:rFonts w:ascii="Times New Roman" w:hAnsi="Times New Roman" w:cs="Times New Roman"/>
          <w:color w:val="000000"/>
          <w:lang w:eastAsia="ru-RU"/>
        </w:rPr>
        <w:t xml:space="preserve">сведения, содержащиеся в рассматриваемых материалах, находятся в компетенции </w:t>
      </w:r>
      <w:r w:rsidRPr="00D2383F">
        <w:rPr>
          <w:rFonts w:ascii="Times New Roman" w:hAnsi="Times New Roman" w:cs="Times New Roman"/>
          <w:color w:val="000000"/>
          <w:u w:val="single"/>
          <w:lang w:eastAsia="ru-RU"/>
        </w:rPr>
        <w:t xml:space="preserve">химического факультета </w:t>
      </w:r>
      <w:r w:rsidRPr="001B4D90">
        <w:rPr>
          <w:rStyle w:val="2"/>
        </w:rPr>
        <w:t>МГУ имени М.В. Ломоносова.</w:t>
      </w:r>
    </w:p>
    <w:p w:rsidR="00192EEB" w:rsidRPr="00E33D97" w:rsidRDefault="00192EEB" w:rsidP="00AF1CE0">
      <w:pPr>
        <w:spacing w:after="0" w:line="264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название структурного подразделения </w:t>
      </w:r>
    </w:p>
    <w:p w:rsidR="00192EEB" w:rsidRDefault="00192EEB" w:rsidP="00AF1CE0">
      <w:pPr>
        <w:spacing w:after="0" w:line="264" w:lineRule="auto"/>
        <w:ind w:firstLine="318"/>
        <w:jc w:val="both"/>
        <w:rPr>
          <w:rFonts w:ascii="Times New Roman" w:hAnsi="Times New Roman" w:cs="Times New Roman"/>
          <w:color w:val="000000"/>
          <w:lang w:eastAsia="ru-RU"/>
        </w:rPr>
      </w:pPr>
      <w:r w:rsidRPr="002F4B98">
        <w:rPr>
          <w:rFonts w:ascii="Times New Roman" w:hAnsi="Times New Roman" w:cs="Times New Roman"/>
          <w:color w:val="000000"/>
          <w:lang w:eastAsia="ru-RU"/>
        </w:rPr>
        <w:t xml:space="preserve">Сведения, содержащиеся в рассматриваемых материалах </w:t>
      </w:r>
      <w:r w:rsidRPr="00D2383F">
        <w:rPr>
          <w:rFonts w:ascii="Times New Roman" w:hAnsi="Times New Roman" w:cs="Times New Roman"/>
          <w:color w:val="000000"/>
          <w:lang w:eastAsia="ru-RU"/>
        </w:rPr>
        <w:t>статьи</w:t>
      </w:r>
      <w:r>
        <w:rPr>
          <w:rFonts w:ascii="Times New Roman" w:hAnsi="Times New Roman" w:cs="Times New Roman"/>
          <w:color w:val="000000"/>
          <w:u w:val="single"/>
          <w:lang w:eastAsia="ru-RU"/>
        </w:rPr>
        <w:t xml:space="preserve"> ФИО  </w:t>
      </w:r>
      <w:r w:rsidRPr="002F4B98">
        <w:rPr>
          <w:rFonts w:ascii="Times New Roman" w:hAnsi="Times New Roman" w:cs="Times New Roman"/>
          <w:color w:val="000000"/>
          <w:lang w:eastAsia="ru-RU"/>
        </w:rPr>
        <w:t xml:space="preserve">не подпадают под действие Перечня сведений, составляющих государственную тайну (статья 5 Закона Российской Федерации "О государственной тайне"), не относятся к Перечню сведений, отнесённых к государственной тайне, утверждённому Указом Президента Российской Федерации от 30 ноября 1995 г. </w:t>
      </w:r>
      <w:r w:rsidRPr="002F4B98">
        <w:rPr>
          <w:rFonts w:ascii="Times New Roman" w:hAnsi="Times New Roman" w:cs="Times New Roman"/>
          <w:color w:val="000000"/>
        </w:rPr>
        <w:t>№ </w:t>
      </w:r>
      <w:r w:rsidRPr="002F4B98">
        <w:rPr>
          <w:rFonts w:ascii="Times New Roman" w:hAnsi="Times New Roman" w:cs="Times New Roman"/>
          <w:color w:val="000000"/>
          <w:lang w:eastAsia="ru-RU"/>
        </w:rPr>
        <w:t xml:space="preserve">1203 и </w:t>
      </w:r>
      <w:r>
        <w:rPr>
          <w:rFonts w:ascii="Times New Roman" w:hAnsi="Times New Roman" w:cs="Times New Roman"/>
          <w:color w:val="000000"/>
          <w:lang w:eastAsia="ru-RU"/>
        </w:rPr>
        <w:t>Перечню</w:t>
      </w:r>
      <w:r w:rsidRPr="00F544DF">
        <w:rPr>
          <w:rFonts w:ascii="Times New Roman" w:hAnsi="Times New Roman" w:cs="Times New Roman"/>
          <w:color w:val="000000"/>
          <w:lang w:eastAsia="ru-RU"/>
        </w:rPr>
        <w:t xml:space="preserve"> сведений, подлежащих засекречиванию, </w:t>
      </w:r>
      <w:r w:rsidRPr="001B4D90">
        <w:rPr>
          <w:rStyle w:val="2"/>
          <w:u w:val="none"/>
        </w:rPr>
        <w:t>Министерства образования и науки Р</w:t>
      </w:r>
      <w:r>
        <w:rPr>
          <w:rStyle w:val="2"/>
          <w:u w:val="none"/>
        </w:rPr>
        <w:t xml:space="preserve">Ф» 2023г. </w:t>
      </w:r>
      <w:r w:rsidRPr="002F4B98">
        <w:rPr>
          <w:rStyle w:val="2"/>
          <w:u w:val="none"/>
        </w:rPr>
        <w:t xml:space="preserve">– </w:t>
      </w:r>
      <w:r w:rsidRPr="002F4B98">
        <w:rPr>
          <w:rFonts w:ascii="Times New Roman" w:hAnsi="Times New Roman" w:cs="Times New Roman"/>
          <w:color w:val="000000"/>
          <w:lang w:eastAsia="ru-RU"/>
        </w:rPr>
        <w:t>не подлежат засекречиванию, и данные материалы могут быть открыто опубликованы.</w:t>
      </w:r>
    </w:p>
    <w:p w:rsidR="00192EEB" w:rsidRPr="00AF1CE0" w:rsidRDefault="00192EEB" w:rsidP="00AF1CE0">
      <w:pPr>
        <w:spacing w:after="0" w:line="264" w:lineRule="auto"/>
        <w:ind w:firstLine="318"/>
        <w:jc w:val="both"/>
        <w:rPr>
          <w:rFonts w:ascii="Times New Roman" w:hAnsi="Times New Roman" w:cs="Times New Roman"/>
          <w:color w:val="000000"/>
          <w:lang w:eastAsia="ru-RU"/>
        </w:rPr>
      </w:pPr>
    </w:p>
    <w:tbl>
      <w:tblPr>
        <w:tblW w:w="14589" w:type="dxa"/>
        <w:tblInd w:w="-106" w:type="dxa"/>
        <w:tblLook w:val="00A0"/>
      </w:tblPr>
      <w:tblGrid>
        <w:gridCol w:w="4099"/>
        <w:gridCol w:w="5245"/>
        <w:gridCol w:w="5245"/>
      </w:tblGrid>
      <w:tr w:rsidR="00192EEB" w:rsidRPr="001B4D90">
        <w:tc>
          <w:tcPr>
            <w:tcW w:w="4099" w:type="dxa"/>
          </w:tcPr>
          <w:p w:rsidR="00192EEB" w:rsidRDefault="00192EEB" w:rsidP="008B31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D90">
              <w:rPr>
                <w:rFonts w:ascii="Times New Roman" w:hAnsi="Times New Roman" w:cs="Times New Roman"/>
              </w:rPr>
              <w:t>Члены комиссии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192EEB" w:rsidRPr="001B4D90" w:rsidRDefault="00192EEB" w:rsidP="008B31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192EEB" w:rsidRPr="001B4D90" w:rsidRDefault="00192EEB" w:rsidP="00415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192EEB" w:rsidRPr="001B4D90" w:rsidRDefault="00192EEB" w:rsidP="004155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2EEB" w:rsidRPr="008B3194">
        <w:trPr>
          <w:gridAfter w:val="1"/>
          <w:wAfter w:w="5245" w:type="dxa"/>
        </w:trPr>
        <w:tc>
          <w:tcPr>
            <w:tcW w:w="4099" w:type="dxa"/>
          </w:tcPr>
          <w:p w:rsidR="00192EEB" w:rsidRDefault="00192EEB" w:rsidP="008B3194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2" w:name="_GoBack"/>
            <w:bookmarkEnd w:id="2"/>
          </w:p>
          <w:p w:rsidR="00192EEB" w:rsidRPr="001B4D90" w:rsidRDefault="00192EEB" w:rsidP="008B31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комиссии, эксперт</w:t>
            </w:r>
          </w:p>
        </w:tc>
        <w:tc>
          <w:tcPr>
            <w:tcW w:w="5245" w:type="dxa"/>
          </w:tcPr>
          <w:p w:rsidR="00192EEB" w:rsidRPr="001B4D90" w:rsidRDefault="00192EEB" w:rsidP="008B31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2EEB" w:rsidRPr="001B4D90" w:rsidRDefault="00192EEB" w:rsidP="008B31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D90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192EEB" w:rsidRPr="001B4D90" w:rsidRDefault="00192EEB" w:rsidP="008B31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D90">
              <w:rPr>
                <w:rFonts w:ascii="Times New Roman" w:hAnsi="Times New Roman" w:cs="Times New Roman"/>
              </w:rPr>
              <w:t>(подпись)                                   (Фамилия, инициалы)</w:t>
            </w:r>
          </w:p>
        </w:tc>
      </w:tr>
      <w:tr w:rsidR="00192EEB" w:rsidRPr="001B4D90">
        <w:trPr>
          <w:gridAfter w:val="1"/>
          <w:wAfter w:w="5245" w:type="dxa"/>
        </w:trPr>
        <w:tc>
          <w:tcPr>
            <w:tcW w:w="4099" w:type="dxa"/>
          </w:tcPr>
          <w:p w:rsidR="00192EEB" w:rsidRDefault="00192EEB" w:rsidP="008B31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2EEB" w:rsidRDefault="00192EEB" w:rsidP="008B31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комиссии, эксперт</w:t>
            </w:r>
          </w:p>
        </w:tc>
        <w:tc>
          <w:tcPr>
            <w:tcW w:w="5245" w:type="dxa"/>
          </w:tcPr>
          <w:p w:rsidR="00192EEB" w:rsidRDefault="00192EEB" w:rsidP="008B31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2EEB" w:rsidRPr="001B4D90" w:rsidRDefault="00192EEB" w:rsidP="008B31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D90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192EEB" w:rsidRPr="001B4D90" w:rsidRDefault="00192EEB" w:rsidP="008B31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D90">
              <w:rPr>
                <w:rFonts w:ascii="Times New Roman" w:hAnsi="Times New Roman" w:cs="Times New Roman"/>
              </w:rPr>
              <w:t>(подпись)                                   (Фамилия, инициалы)</w:t>
            </w:r>
          </w:p>
        </w:tc>
      </w:tr>
    </w:tbl>
    <w:p w:rsidR="00192EEB" w:rsidRPr="00415509" w:rsidRDefault="00192EEB" w:rsidP="001147BD"/>
    <w:sectPr w:rsidR="00192EEB" w:rsidRPr="00415509" w:rsidSect="004155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760177"/>
    <w:rsid w:val="00015B08"/>
    <w:rsid w:val="000167A6"/>
    <w:rsid w:val="000168B3"/>
    <w:rsid w:val="000E182C"/>
    <w:rsid w:val="001147BD"/>
    <w:rsid w:val="00115EA2"/>
    <w:rsid w:val="00192EEB"/>
    <w:rsid w:val="001B4D90"/>
    <w:rsid w:val="001B6FA7"/>
    <w:rsid w:val="002227BB"/>
    <w:rsid w:val="00237F19"/>
    <w:rsid w:val="002617D7"/>
    <w:rsid w:val="002F4B98"/>
    <w:rsid w:val="003042F6"/>
    <w:rsid w:val="0039054B"/>
    <w:rsid w:val="003A58B7"/>
    <w:rsid w:val="003F20CB"/>
    <w:rsid w:val="0040590F"/>
    <w:rsid w:val="00415509"/>
    <w:rsid w:val="00495D11"/>
    <w:rsid w:val="004E0A06"/>
    <w:rsid w:val="00592A84"/>
    <w:rsid w:val="005D0DBE"/>
    <w:rsid w:val="00613504"/>
    <w:rsid w:val="006150A1"/>
    <w:rsid w:val="0063130F"/>
    <w:rsid w:val="0063372B"/>
    <w:rsid w:val="00636CDC"/>
    <w:rsid w:val="00654F40"/>
    <w:rsid w:val="00752473"/>
    <w:rsid w:val="00760177"/>
    <w:rsid w:val="007F3C35"/>
    <w:rsid w:val="008545EF"/>
    <w:rsid w:val="008811AF"/>
    <w:rsid w:val="008B3194"/>
    <w:rsid w:val="008C2DA5"/>
    <w:rsid w:val="009C0EC1"/>
    <w:rsid w:val="00AD2FDE"/>
    <w:rsid w:val="00AF1CE0"/>
    <w:rsid w:val="00B4674E"/>
    <w:rsid w:val="00CF077E"/>
    <w:rsid w:val="00D2383F"/>
    <w:rsid w:val="00D7571A"/>
    <w:rsid w:val="00DE6D74"/>
    <w:rsid w:val="00E33D97"/>
    <w:rsid w:val="00E44281"/>
    <w:rsid w:val="00E6050F"/>
    <w:rsid w:val="00E623BB"/>
    <w:rsid w:val="00ED6EC9"/>
    <w:rsid w:val="00F42F1B"/>
    <w:rsid w:val="00F54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0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ED6EC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"/>
    <w:uiPriority w:val="99"/>
    <w:rsid w:val="0041550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0">
    <w:name w:val="Заголовок №2_"/>
    <w:link w:val="21"/>
    <w:uiPriority w:val="99"/>
    <w:locked/>
    <w:rsid w:val="004155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uiPriority w:val="99"/>
    <w:rsid w:val="00415509"/>
    <w:pPr>
      <w:widowControl w:val="0"/>
      <w:shd w:val="clear" w:color="auto" w:fill="FFFFFF"/>
      <w:spacing w:before="60" w:after="60" w:line="240" w:lineRule="atLeast"/>
      <w:jc w:val="center"/>
      <w:outlineLvl w:val="1"/>
    </w:pPr>
    <w:rPr>
      <w:rFonts w:cs="Times New Roman"/>
      <w:b/>
      <w:bCs/>
      <w:sz w:val="28"/>
      <w:szCs w:val="28"/>
      <w:lang w:eastAsia="ru-RU"/>
    </w:rPr>
  </w:style>
  <w:style w:type="character" w:customStyle="1" w:styleId="1">
    <w:name w:val="Заголовок №1_"/>
    <w:link w:val="10"/>
    <w:uiPriority w:val="99"/>
    <w:locked/>
    <w:rsid w:val="004155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15509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rsid w:val="00415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15509"/>
    <w:rPr>
      <w:rFonts w:ascii="Segoe UI" w:hAnsi="Segoe UI" w:cs="Segoe UI"/>
      <w:sz w:val="18"/>
      <w:szCs w:val="18"/>
    </w:rPr>
  </w:style>
  <w:style w:type="character" w:customStyle="1" w:styleId="a6">
    <w:name w:val="текст_поля"/>
    <w:uiPriority w:val="99"/>
    <w:rsid w:val="008B3194"/>
    <w:rPr>
      <w:rFonts w:ascii="Times New Roman" w:hAnsi="Times New Roman" w:cs="Times New Roman"/>
      <w:sz w:val="22"/>
      <w:szCs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Userr</dc:creator>
  <cp:lastModifiedBy>Mikhail V. Berekchiyan</cp:lastModifiedBy>
  <cp:revision>2</cp:revision>
  <cp:lastPrinted>2023-06-01T13:55:00Z</cp:lastPrinted>
  <dcterms:created xsi:type="dcterms:W3CDTF">2025-09-24T10:37:00Z</dcterms:created>
  <dcterms:modified xsi:type="dcterms:W3CDTF">2025-09-24T10:37:00Z</dcterms:modified>
</cp:coreProperties>
</file>